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652BEC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323B" w:rsidRPr="007F323B">
        <w:rPr>
          <w:rFonts w:ascii="Arial" w:hAnsi="Arial" w:cs="Arial"/>
          <w:b/>
          <w:bCs/>
          <w:sz w:val="28"/>
          <w:szCs w:val="24"/>
        </w:rPr>
        <w:t>S2-2313106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8DC222A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AE378F">
        <w:rPr>
          <w:color w:val="0D0D0D"/>
        </w:rPr>
        <w:t>Reply LS on U</w:t>
      </w:r>
      <w:r w:rsidR="00AE378F" w:rsidRPr="00AE378F">
        <w:rPr>
          <w:color w:val="0D0D0D"/>
        </w:rPr>
        <w:t>E Location Information for NB-IoT NTN</w:t>
      </w:r>
    </w:p>
    <w:p w14:paraId="723DDC09" w14:textId="085DC35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E378F">
        <w:t xml:space="preserve">LS on </w:t>
      </w:r>
      <w:r w:rsidR="00AE378F" w:rsidRPr="00AE378F">
        <w:rPr>
          <w:bCs w:val="0"/>
        </w:rPr>
        <w:t>UE Location Information for NB-IoT NTN</w:t>
      </w:r>
      <w:r w:rsidR="00FF7B54">
        <w:rPr>
          <w:bCs w:val="0"/>
        </w:rPr>
        <w:t xml:space="preserve"> (</w:t>
      </w:r>
      <w:r w:rsidR="00CB6E99" w:rsidRPr="00CB6E99">
        <w:rPr>
          <w:bCs w:val="0"/>
        </w:rPr>
        <w:t>R2-2311326</w:t>
      </w:r>
      <w:r w:rsidR="00FF7B54">
        <w:rPr>
          <w:bCs w:val="0"/>
        </w:rPr>
        <w:t>/S2-2</w:t>
      </w:r>
      <w:r w:rsidR="00A46486">
        <w:rPr>
          <w:bCs w:val="0"/>
        </w:rPr>
        <w:t>3</w:t>
      </w:r>
      <w:r w:rsidR="00CB6E99">
        <w:rPr>
          <w:bCs w:val="0"/>
        </w:rPr>
        <w:t>1</w:t>
      </w:r>
      <w:r w:rsidR="002C2191">
        <w:rPr>
          <w:bCs w:val="0"/>
        </w:rPr>
        <w:t>1984</w:t>
      </w:r>
      <w:r w:rsidR="00FF7B54">
        <w:rPr>
          <w:bCs w:val="0"/>
        </w:rPr>
        <w:t>)</w:t>
      </w:r>
    </w:p>
    <w:p w14:paraId="4A2F403A" w14:textId="3C4B363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B6E99">
        <w:t>18</w:t>
      </w:r>
    </w:p>
    <w:p w14:paraId="11BFCDC2" w14:textId="4636956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260DC7" w:rsidRPr="00260DC7">
        <w:t>IoT_NTN_enh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63696FD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260DC7">
        <w:rPr>
          <w:b w:val="0"/>
          <w:bCs/>
        </w:rPr>
        <w:t>RAN2</w:t>
      </w:r>
    </w:p>
    <w:p w14:paraId="6E0CADF1" w14:textId="69EDE28C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260DC7">
        <w:rPr>
          <w:b w:val="0"/>
          <w:bCs/>
        </w:rPr>
        <w:t>CT1</w:t>
      </w:r>
      <w:r w:rsidR="003C62B5">
        <w:rPr>
          <w:b w:val="0"/>
          <w:bCs/>
        </w:rPr>
        <w:t>, RAN3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BE032D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A519F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56063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A519F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85086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0B1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24AB60C" w:rsidR="00A46486" w:rsidRPr="0042541A" w:rsidRDefault="00286176" w:rsidP="00BA519F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thanks RAN2 for the LS on UE location information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23D5B18D" w:rsidR="00796021" w:rsidRDefault="006C46B7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indicate that release 18 is already frozen for stage-2 new functionality (since </w:t>
      </w:r>
      <w:r w:rsidR="00B958A6">
        <w:rPr>
          <w:rFonts w:ascii="Arial" w:hAnsi="Arial" w:cs="Arial"/>
        </w:rPr>
        <w:t xml:space="preserve">June 2023) and SA2 has no related WI objectives </w:t>
      </w:r>
      <w:r w:rsidR="00B958A6" w:rsidRPr="00B958A6">
        <w:rPr>
          <w:rFonts w:ascii="Arial" w:hAnsi="Arial" w:cs="Arial"/>
        </w:rPr>
        <w:t>to study and specify a NAS layer based solution for an NB-IoT UE in NTN to report its location to the network.</w:t>
      </w:r>
    </w:p>
    <w:p w14:paraId="3AC4EFF3" w14:textId="77777777" w:rsidR="00C10B14" w:rsidRDefault="00C10B14" w:rsidP="00862B6A">
      <w:pPr>
        <w:jc w:val="both"/>
        <w:rPr>
          <w:rFonts w:ascii="Arial" w:hAnsi="Arial" w:cs="Arial"/>
        </w:rPr>
      </w:pPr>
    </w:p>
    <w:p w14:paraId="25D40F10" w14:textId="5B4C6867" w:rsidR="00C10B14" w:rsidRDefault="00C10B14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also like to inform RAN2 that SA#101 already approved</w:t>
      </w:r>
      <w:r w:rsidR="007A0C64">
        <w:rPr>
          <w:rFonts w:ascii="Arial" w:hAnsi="Arial" w:cs="Arial"/>
        </w:rPr>
        <w:t xml:space="preserve"> a release 19 study item </w:t>
      </w:r>
      <w:r w:rsidR="00AC67B0" w:rsidRPr="00AC67B0">
        <w:rPr>
          <w:rFonts w:ascii="Arial" w:hAnsi="Arial" w:cs="Arial"/>
        </w:rPr>
        <w:t xml:space="preserve">on </w:t>
      </w:r>
      <w:r w:rsidR="00AC67B0">
        <w:rPr>
          <w:rFonts w:ascii="Arial" w:hAnsi="Arial" w:cs="Arial"/>
        </w:rPr>
        <w:t>i</w:t>
      </w:r>
      <w:r w:rsidR="00AC67B0" w:rsidRPr="00AC67B0">
        <w:rPr>
          <w:rFonts w:ascii="Arial" w:hAnsi="Arial" w:cs="Arial"/>
        </w:rPr>
        <w:t>ntegration of satellite components in the 5G architecture Phase III</w:t>
      </w:r>
      <w:r>
        <w:rPr>
          <w:rFonts w:ascii="Arial" w:hAnsi="Arial" w:cs="Arial"/>
        </w:rPr>
        <w:t xml:space="preserve"> </w:t>
      </w:r>
      <w:r w:rsidR="00031865">
        <w:rPr>
          <w:rFonts w:ascii="Arial" w:hAnsi="Arial" w:cs="Arial"/>
        </w:rPr>
        <w:t>(</w:t>
      </w:r>
      <w:r w:rsidR="007A0C64" w:rsidRPr="007A0C64">
        <w:rPr>
          <w:rFonts w:ascii="Arial" w:hAnsi="Arial" w:cs="Arial"/>
        </w:rPr>
        <w:t>SP-231199</w:t>
      </w:r>
      <w:r w:rsidR="00031865">
        <w:rPr>
          <w:rFonts w:ascii="Arial" w:hAnsi="Arial" w:cs="Arial"/>
        </w:rPr>
        <w:t>) and does not also contain any related objective</w:t>
      </w:r>
      <w:r w:rsidR="00B76A8A">
        <w:rPr>
          <w:rFonts w:ascii="Arial" w:hAnsi="Arial" w:cs="Arial"/>
        </w:rPr>
        <w:t xml:space="preserve"> to </w:t>
      </w:r>
      <w:r w:rsidR="00B76A8A" w:rsidRPr="00B958A6">
        <w:rPr>
          <w:rFonts w:ascii="Arial" w:hAnsi="Arial" w:cs="Arial"/>
        </w:rPr>
        <w:t>study and specify a NAS layer based solution for an NB-IoT UE in NTN to report its location to the network</w:t>
      </w:r>
      <w:r w:rsidR="00031865">
        <w:rPr>
          <w:rFonts w:ascii="Arial" w:hAnsi="Arial" w:cs="Arial"/>
        </w:rPr>
        <w:t>. If interested companies</w:t>
      </w:r>
      <w:r w:rsidR="00B441F1">
        <w:rPr>
          <w:rFonts w:ascii="Arial" w:hAnsi="Arial" w:cs="Arial"/>
        </w:rPr>
        <w:t xml:space="preserve"> </w:t>
      </w:r>
      <w:r w:rsidR="003F7A60">
        <w:rPr>
          <w:rFonts w:ascii="Arial" w:hAnsi="Arial" w:cs="Arial"/>
        </w:rPr>
        <w:t>believe that</w:t>
      </w:r>
      <w:r w:rsidR="003F7A60" w:rsidRPr="003F7A60">
        <w:t xml:space="preserve"> </w:t>
      </w:r>
      <w:r w:rsidR="003F7A60" w:rsidRPr="003F7A60">
        <w:rPr>
          <w:rFonts w:ascii="Arial" w:hAnsi="Arial" w:cs="Arial"/>
        </w:rPr>
        <w:t>existing mechanisms are not sufficient to cover the intended use cases adequately</w:t>
      </w:r>
      <w:r w:rsidR="009814AD">
        <w:rPr>
          <w:rFonts w:ascii="Arial" w:hAnsi="Arial" w:cs="Arial"/>
        </w:rPr>
        <w:t>.</w:t>
      </w:r>
      <w:r w:rsidR="00031865">
        <w:rPr>
          <w:rFonts w:ascii="Arial" w:hAnsi="Arial" w:cs="Arial"/>
        </w:rPr>
        <w:t xml:space="preserve"> </w:t>
      </w:r>
      <w:r w:rsidR="00B4124B">
        <w:rPr>
          <w:rFonts w:ascii="Arial" w:hAnsi="Arial" w:cs="Arial"/>
        </w:rPr>
        <w:t>T</w:t>
      </w:r>
      <w:r w:rsidR="009814AD">
        <w:rPr>
          <w:rFonts w:ascii="Arial" w:hAnsi="Arial" w:cs="Arial"/>
        </w:rPr>
        <w:t>hey can</w:t>
      </w:r>
      <w:r w:rsidR="00B3504A" w:rsidRPr="00B3504A">
        <w:rPr>
          <w:rFonts w:ascii="Arial" w:hAnsi="Arial" w:cs="Arial"/>
        </w:rPr>
        <w:t xml:space="preserve"> present a proposal to study how specifications should be enhanced </w:t>
      </w:r>
      <w:r w:rsidR="003F7A60">
        <w:rPr>
          <w:rFonts w:ascii="Arial" w:hAnsi="Arial" w:cs="Arial"/>
        </w:rPr>
        <w:t xml:space="preserve">in </w:t>
      </w:r>
      <w:r w:rsidR="00621CD4">
        <w:rPr>
          <w:rFonts w:ascii="Arial" w:hAnsi="Arial" w:cs="Arial"/>
        </w:rPr>
        <w:t xml:space="preserve">release 19 </w:t>
      </w:r>
      <w:r w:rsidR="004F2084">
        <w:rPr>
          <w:rFonts w:ascii="Arial" w:hAnsi="Arial" w:cs="Arial"/>
        </w:rPr>
        <w:t>following</w:t>
      </w:r>
      <w:r w:rsidR="00621CD4">
        <w:rPr>
          <w:rFonts w:ascii="Arial" w:hAnsi="Arial" w:cs="Arial"/>
        </w:rPr>
        <w:t xml:space="preserve"> the </w:t>
      </w:r>
      <w:r w:rsidR="00091A7A">
        <w:rPr>
          <w:rFonts w:ascii="Arial" w:hAnsi="Arial" w:cs="Arial"/>
        </w:rPr>
        <w:t>3GPP working procedures</w:t>
      </w:r>
      <w:r w:rsidR="00B3504A" w:rsidRPr="00B3504A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F2F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10B14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04A3A18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10B14">
        <w:rPr>
          <w:rFonts w:ascii="Arial" w:hAnsi="Arial" w:cs="Arial"/>
        </w:rPr>
        <w:t>SA2 asks RAN2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D4C9762" w:rsidR="001A4FB5" w:rsidRDefault="001A4FB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C10B14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15-22 January 2024</w:t>
      </w:r>
      <w:r>
        <w:rPr>
          <w:rFonts w:ascii="Arial" w:hAnsi="Arial" w:cs="Arial"/>
          <w:bCs/>
        </w:rPr>
        <w:tab/>
        <w:t>e-meeting</w:t>
      </w:r>
    </w:p>
    <w:p w14:paraId="35738C4F" w14:textId="43B4EF09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6B78" w14:textId="77777777" w:rsidR="00D1722C" w:rsidRDefault="00D1722C">
      <w:r>
        <w:separator/>
      </w:r>
    </w:p>
  </w:endnote>
  <w:endnote w:type="continuationSeparator" w:id="0">
    <w:p w14:paraId="426E9D19" w14:textId="77777777" w:rsidR="00D1722C" w:rsidRDefault="00D1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D7DDB" w14:textId="77777777" w:rsidR="00D1722C" w:rsidRDefault="00D1722C">
      <w:r>
        <w:separator/>
      </w:r>
    </w:p>
  </w:footnote>
  <w:footnote w:type="continuationSeparator" w:id="0">
    <w:p w14:paraId="59A8F70A" w14:textId="77777777" w:rsidR="00D1722C" w:rsidRDefault="00D17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1865"/>
    <w:rsid w:val="0003296E"/>
    <w:rsid w:val="00051102"/>
    <w:rsid w:val="000534DD"/>
    <w:rsid w:val="00066AAD"/>
    <w:rsid w:val="00077A67"/>
    <w:rsid w:val="000853EA"/>
    <w:rsid w:val="00091A7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77873"/>
    <w:rsid w:val="00185D30"/>
    <w:rsid w:val="00185F2E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C7"/>
    <w:rsid w:val="00262C21"/>
    <w:rsid w:val="00264421"/>
    <w:rsid w:val="002656B5"/>
    <w:rsid w:val="002671A1"/>
    <w:rsid w:val="002800AE"/>
    <w:rsid w:val="00286176"/>
    <w:rsid w:val="0028694A"/>
    <w:rsid w:val="002965B7"/>
    <w:rsid w:val="002B555A"/>
    <w:rsid w:val="002C09B8"/>
    <w:rsid w:val="002C2191"/>
    <w:rsid w:val="002C3C57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2B5"/>
    <w:rsid w:val="003C6ED3"/>
    <w:rsid w:val="003E015B"/>
    <w:rsid w:val="003F396C"/>
    <w:rsid w:val="003F7A60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2084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1CD4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46B7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0C64"/>
    <w:rsid w:val="007A1FE0"/>
    <w:rsid w:val="007B1641"/>
    <w:rsid w:val="007C33CA"/>
    <w:rsid w:val="007E233B"/>
    <w:rsid w:val="007E2F26"/>
    <w:rsid w:val="007E3DD4"/>
    <w:rsid w:val="007F323B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0234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14AD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7B0"/>
    <w:rsid w:val="00AC6962"/>
    <w:rsid w:val="00AD03D0"/>
    <w:rsid w:val="00AD7C4E"/>
    <w:rsid w:val="00AE1BD2"/>
    <w:rsid w:val="00AE378F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04A"/>
    <w:rsid w:val="00B4124B"/>
    <w:rsid w:val="00B441F1"/>
    <w:rsid w:val="00B50041"/>
    <w:rsid w:val="00B51FDA"/>
    <w:rsid w:val="00B56531"/>
    <w:rsid w:val="00B74B4C"/>
    <w:rsid w:val="00B76A8A"/>
    <w:rsid w:val="00B81AA1"/>
    <w:rsid w:val="00B958A6"/>
    <w:rsid w:val="00BA29CD"/>
    <w:rsid w:val="00BA519F"/>
    <w:rsid w:val="00BC098A"/>
    <w:rsid w:val="00BC18A5"/>
    <w:rsid w:val="00BD5AB1"/>
    <w:rsid w:val="00BE3B79"/>
    <w:rsid w:val="00BE7C64"/>
    <w:rsid w:val="00BF044C"/>
    <w:rsid w:val="00C01728"/>
    <w:rsid w:val="00C10B14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6E99"/>
    <w:rsid w:val="00CC2A7D"/>
    <w:rsid w:val="00CC7E4D"/>
    <w:rsid w:val="00D003A2"/>
    <w:rsid w:val="00D12D7D"/>
    <w:rsid w:val="00D1722C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814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27</cp:revision>
  <cp:lastPrinted>2002-04-23T08:10:00Z</cp:lastPrinted>
  <dcterms:created xsi:type="dcterms:W3CDTF">2023-10-30T15:45:00Z</dcterms:created>
  <dcterms:modified xsi:type="dcterms:W3CDTF">2023-11-03T14:10:00Z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